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1C8CB3" w14:textId="77777777" w:rsidR="00AC3F54" w:rsidRPr="00C467F9" w:rsidRDefault="00AC3F54">
      <w:pPr>
        <w:jc w:val="center"/>
        <w:rPr>
          <w:rFonts w:ascii="Arial" w:hAnsi="Arial" w:cs="Arial"/>
          <w:b/>
        </w:rPr>
      </w:pPr>
      <w:r w:rsidRPr="00C467F9">
        <w:rPr>
          <w:rFonts w:ascii="Arial" w:hAnsi="Arial" w:cs="Arial"/>
          <w:b/>
        </w:rPr>
        <w:t>WARUNKI KONKURSU OFERT</w:t>
      </w:r>
    </w:p>
    <w:p w14:paraId="104E6F05" w14:textId="3EE28907" w:rsidR="00397633" w:rsidRPr="00C467F9" w:rsidRDefault="00397633" w:rsidP="00397633">
      <w:p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 xml:space="preserve">na udzielanie w </w:t>
      </w:r>
      <w:r w:rsidR="00336643" w:rsidRPr="00C467F9">
        <w:rPr>
          <w:rFonts w:ascii="Arial" w:hAnsi="Arial" w:cs="Arial"/>
          <w:b/>
        </w:rPr>
        <w:t>okresie od 0</w:t>
      </w:r>
      <w:r w:rsidR="00C467F9" w:rsidRPr="00C467F9">
        <w:rPr>
          <w:rFonts w:ascii="Arial" w:hAnsi="Arial" w:cs="Arial"/>
          <w:b/>
        </w:rPr>
        <w:t>1</w:t>
      </w:r>
      <w:r w:rsidR="00114230" w:rsidRPr="00C467F9">
        <w:rPr>
          <w:rFonts w:ascii="Arial" w:hAnsi="Arial" w:cs="Arial"/>
          <w:b/>
        </w:rPr>
        <w:t>.01.202</w:t>
      </w:r>
      <w:r w:rsidR="00C467F9" w:rsidRPr="00C467F9">
        <w:rPr>
          <w:rFonts w:ascii="Arial" w:hAnsi="Arial" w:cs="Arial"/>
          <w:b/>
        </w:rPr>
        <w:t>4</w:t>
      </w:r>
      <w:r w:rsidR="00114230" w:rsidRPr="00C467F9">
        <w:rPr>
          <w:rFonts w:ascii="Arial" w:hAnsi="Arial" w:cs="Arial"/>
          <w:b/>
        </w:rPr>
        <w:t xml:space="preserve"> roku do 31.12.202</w:t>
      </w:r>
      <w:r w:rsidR="00C467F9" w:rsidRPr="00C467F9">
        <w:rPr>
          <w:rFonts w:ascii="Arial" w:hAnsi="Arial" w:cs="Arial"/>
          <w:b/>
        </w:rPr>
        <w:t>5</w:t>
      </w:r>
      <w:r w:rsidRPr="00C467F9">
        <w:rPr>
          <w:rFonts w:ascii="Arial" w:hAnsi="Arial" w:cs="Arial"/>
          <w:b/>
        </w:rPr>
        <w:t xml:space="preserve"> roku</w:t>
      </w:r>
      <w:r w:rsidRPr="00C467F9">
        <w:rPr>
          <w:rFonts w:ascii="Arial" w:hAnsi="Arial" w:cs="Arial"/>
        </w:rPr>
        <w:t xml:space="preserve"> świadczeń zdrowotnych</w:t>
      </w:r>
      <w:r w:rsidR="000C022A" w:rsidRPr="00C467F9">
        <w:rPr>
          <w:rFonts w:ascii="Arial" w:hAnsi="Arial" w:cs="Arial"/>
        </w:rPr>
        <w:t xml:space="preserve"> </w:t>
      </w:r>
      <w:r w:rsidR="00114230" w:rsidRPr="00C467F9">
        <w:rPr>
          <w:rFonts w:ascii="Arial" w:hAnsi="Arial" w:cs="Arial"/>
        </w:rPr>
        <w:t>polegających na wykonywaniu usług medycznych pacjentom Samodzielnego Publicznego Gminnego Ośrodka Zdrowia w Szaflarach.</w:t>
      </w:r>
      <w:r w:rsidR="000C022A" w:rsidRPr="00C467F9">
        <w:rPr>
          <w:rFonts w:ascii="Arial" w:hAnsi="Arial" w:cs="Arial"/>
        </w:rPr>
        <w:t xml:space="preserve">                   </w:t>
      </w:r>
      <w:r w:rsidRPr="00C467F9">
        <w:rPr>
          <w:rFonts w:ascii="Arial" w:hAnsi="Arial" w:cs="Arial"/>
        </w:rPr>
        <w:t xml:space="preserve"> </w:t>
      </w:r>
    </w:p>
    <w:p w14:paraId="2C05CAF0" w14:textId="77777777" w:rsidR="00AC3F54" w:rsidRPr="00C467F9" w:rsidRDefault="00AC3F54">
      <w:pPr>
        <w:pStyle w:val="Akapitzlist1"/>
        <w:numPr>
          <w:ilvl w:val="0"/>
          <w:numId w:val="9"/>
        </w:numPr>
        <w:jc w:val="center"/>
        <w:rPr>
          <w:rFonts w:ascii="Arial" w:hAnsi="Arial" w:cs="Arial"/>
        </w:rPr>
      </w:pPr>
      <w:r w:rsidRPr="00C467F9">
        <w:rPr>
          <w:rFonts w:ascii="Arial" w:hAnsi="Arial" w:cs="Arial"/>
          <w:b/>
        </w:rPr>
        <w:t>Uwagi ogólne.</w:t>
      </w:r>
    </w:p>
    <w:p w14:paraId="754734E6" w14:textId="121C299C" w:rsidR="00AC3F54" w:rsidRPr="00C467F9" w:rsidRDefault="00AC3F54">
      <w:pPr>
        <w:pStyle w:val="Akapitzlist1"/>
        <w:numPr>
          <w:ilvl w:val="0"/>
          <w:numId w:val="11"/>
        </w:numPr>
        <w:ind w:left="709" w:hanging="709"/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Postępowanie konkursowe prowadzone jest na zasadach określonych w ustawie z dnia 15 kwietnia 2011 r. o działalności leczniczej</w:t>
      </w:r>
      <w:r w:rsidR="00E3305A" w:rsidRPr="00C467F9">
        <w:rPr>
          <w:rFonts w:ascii="Arial" w:hAnsi="Arial" w:cs="Arial"/>
        </w:rPr>
        <w:t xml:space="preserve"> (</w:t>
      </w:r>
      <w:r w:rsidR="00E3305A" w:rsidRPr="00C467F9">
        <w:rPr>
          <w:rStyle w:val="ng-binding"/>
          <w:rFonts w:ascii="Arial" w:hAnsi="Arial" w:cs="Arial"/>
        </w:rPr>
        <w:t>Dz.U.202</w:t>
      </w:r>
      <w:r w:rsidR="00C467F9" w:rsidRPr="00C467F9">
        <w:rPr>
          <w:rStyle w:val="ng-binding"/>
          <w:rFonts w:ascii="Arial" w:hAnsi="Arial" w:cs="Arial"/>
        </w:rPr>
        <w:t>3 poz</w:t>
      </w:r>
      <w:r w:rsidR="00E3305A" w:rsidRPr="00C467F9">
        <w:rPr>
          <w:rStyle w:val="ng-binding"/>
          <w:rFonts w:ascii="Arial" w:hAnsi="Arial" w:cs="Arial"/>
        </w:rPr>
        <w:t>.</w:t>
      </w:r>
      <w:r w:rsidR="00C467F9" w:rsidRPr="00C467F9">
        <w:rPr>
          <w:rStyle w:val="ng-binding"/>
          <w:rFonts w:ascii="Arial" w:hAnsi="Arial" w:cs="Arial"/>
        </w:rPr>
        <w:t>991</w:t>
      </w:r>
      <w:r w:rsidR="00E3305A" w:rsidRPr="00C467F9">
        <w:rPr>
          <w:rStyle w:val="ng-binding"/>
          <w:rFonts w:ascii="Arial" w:hAnsi="Arial" w:cs="Arial"/>
        </w:rPr>
        <w:t xml:space="preserve"> </w:t>
      </w:r>
      <w:proofErr w:type="spellStart"/>
      <w:r w:rsidR="00E3305A" w:rsidRPr="00C467F9">
        <w:rPr>
          <w:rStyle w:val="ng-binding"/>
          <w:rFonts w:ascii="Arial" w:hAnsi="Arial" w:cs="Arial"/>
        </w:rPr>
        <w:t>t.j</w:t>
      </w:r>
      <w:proofErr w:type="spellEnd"/>
      <w:r w:rsidR="00E3305A" w:rsidRPr="00C467F9">
        <w:rPr>
          <w:rStyle w:val="ng-binding"/>
          <w:rFonts w:ascii="Arial" w:hAnsi="Arial" w:cs="Arial"/>
        </w:rPr>
        <w:t>.</w:t>
      </w:r>
      <w:r w:rsidR="00E3305A" w:rsidRPr="00C467F9">
        <w:rPr>
          <w:rFonts w:ascii="Arial" w:hAnsi="Arial" w:cs="Arial"/>
        </w:rPr>
        <w:t>)</w:t>
      </w:r>
      <w:r w:rsidRPr="00C467F9">
        <w:rPr>
          <w:rFonts w:ascii="Arial" w:hAnsi="Arial" w:cs="Arial"/>
        </w:rPr>
        <w:t xml:space="preserve"> oraz na zasadach określonych</w:t>
      </w:r>
      <w:r w:rsidR="000C022A" w:rsidRPr="00C467F9">
        <w:rPr>
          <w:rFonts w:ascii="Arial" w:hAnsi="Arial" w:cs="Arial"/>
        </w:rPr>
        <w:t xml:space="preserve"> </w:t>
      </w:r>
      <w:r w:rsidRPr="00C467F9">
        <w:rPr>
          <w:rFonts w:ascii="Arial" w:hAnsi="Arial" w:cs="Arial"/>
        </w:rPr>
        <w:t>w warunkach konkursu.</w:t>
      </w:r>
    </w:p>
    <w:p w14:paraId="47C541FB" w14:textId="6394D02A" w:rsidR="00AC3F54" w:rsidRPr="00C467F9" w:rsidRDefault="00AC3F54">
      <w:pPr>
        <w:numPr>
          <w:ilvl w:val="0"/>
          <w:numId w:val="11"/>
        </w:numPr>
        <w:ind w:left="709" w:hanging="709"/>
        <w:jc w:val="both"/>
        <w:rPr>
          <w:rFonts w:ascii="Arial" w:eastAsia="Calibri" w:hAnsi="Arial" w:cs="Arial"/>
        </w:rPr>
      </w:pPr>
      <w:r w:rsidRPr="00C467F9">
        <w:rPr>
          <w:rFonts w:ascii="Arial" w:hAnsi="Arial" w:cs="Arial"/>
        </w:rPr>
        <w:t>Oferty mogą składać podmioty wykonujące działalność leczniczą spełniające wymagania określone w art. 26 ust. 1 ustawy o działalności leczniczej (</w:t>
      </w:r>
      <w:r w:rsidR="00E3305A" w:rsidRPr="00C467F9">
        <w:rPr>
          <w:rStyle w:val="ng-binding"/>
          <w:rFonts w:ascii="Arial" w:hAnsi="Arial" w:cs="Arial"/>
        </w:rPr>
        <w:t>Dz.U.202</w:t>
      </w:r>
      <w:r w:rsidR="00C467F9" w:rsidRPr="00C467F9">
        <w:rPr>
          <w:rStyle w:val="ng-binding"/>
          <w:rFonts w:ascii="Arial" w:hAnsi="Arial" w:cs="Arial"/>
        </w:rPr>
        <w:t>3 poz</w:t>
      </w:r>
      <w:r w:rsidR="00E3305A" w:rsidRPr="00C467F9">
        <w:rPr>
          <w:rStyle w:val="ng-binding"/>
          <w:rFonts w:ascii="Arial" w:hAnsi="Arial" w:cs="Arial"/>
        </w:rPr>
        <w:t>.</w:t>
      </w:r>
      <w:r w:rsidR="00C467F9" w:rsidRPr="00C467F9">
        <w:rPr>
          <w:rStyle w:val="ng-binding"/>
          <w:rFonts w:ascii="Arial" w:hAnsi="Arial" w:cs="Arial"/>
        </w:rPr>
        <w:t>991</w:t>
      </w:r>
      <w:r w:rsidR="00E3305A" w:rsidRPr="00C467F9">
        <w:rPr>
          <w:rStyle w:val="ng-binding"/>
          <w:rFonts w:ascii="Arial" w:hAnsi="Arial" w:cs="Arial"/>
        </w:rPr>
        <w:t xml:space="preserve"> </w:t>
      </w:r>
      <w:proofErr w:type="spellStart"/>
      <w:r w:rsidR="00E3305A" w:rsidRPr="00C467F9">
        <w:rPr>
          <w:rStyle w:val="ng-binding"/>
          <w:rFonts w:ascii="Arial" w:hAnsi="Arial" w:cs="Arial"/>
        </w:rPr>
        <w:t>t.j</w:t>
      </w:r>
      <w:proofErr w:type="spellEnd"/>
      <w:r w:rsidR="00E3305A" w:rsidRPr="00C467F9">
        <w:rPr>
          <w:rStyle w:val="ng-binding"/>
          <w:rFonts w:ascii="Arial" w:hAnsi="Arial" w:cs="Arial"/>
        </w:rPr>
        <w:t>.</w:t>
      </w:r>
      <w:r w:rsidR="00E3305A" w:rsidRPr="00C467F9">
        <w:rPr>
          <w:rFonts w:ascii="Arial" w:hAnsi="Arial" w:cs="Arial"/>
        </w:rPr>
        <w:t>)</w:t>
      </w:r>
    </w:p>
    <w:p w14:paraId="75811FB5" w14:textId="77777777" w:rsidR="00AC3F54" w:rsidRPr="00C467F9" w:rsidRDefault="00AC3F54" w:rsidP="00114230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467F9">
        <w:rPr>
          <w:rFonts w:ascii="Arial" w:eastAsia="Calibri" w:hAnsi="Arial" w:cs="Arial"/>
        </w:rPr>
        <w:t xml:space="preserve"> </w:t>
      </w:r>
      <w:r w:rsidRPr="00C467F9">
        <w:rPr>
          <w:rFonts w:ascii="Arial" w:hAnsi="Arial" w:cs="Arial"/>
        </w:rPr>
        <w:t xml:space="preserve">Przyjmujący zamówienie musi prowadzić działalność leczniczą polegającą na udzielaniu świadczeń </w:t>
      </w:r>
      <w:r w:rsidR="00114230" w:rsidRPr="00C467F9">
        <w:rPr>
          <w:rFonts w:ascii="Arial" w:hAnsi="Arial" w:cs="Arial"/>
        </w:rPr>
        <w:t>zdrowotnych polegających na wykonywaniu usług medycznych pacjentom Samodzielnego Publicznego Gminnego Ośrodka Zdrowia w Szaflarach.</w:t>
      </w:r>
      <w:r w:rsidRPr="00C467F9">
        <w:rPr>
          <w:rFonts w:ascii="Arial" w:hAnsi="Arial" w:cs="Arial"/>
        </w:rPr>
        <w:t xml:space="preserve"> </w:t>
      </w:r>
    </w:p>
    <w:p w14:paraId="75AA67AC" w14:textId="5F02B6AB" w:rsidR="00AC3F54" w:rsidRPr="00C467F9" w:rsidRDefault="00AC3F54">
      <w:pPr>
        <w:numPr>
          <w:ilvl w:val="0"/>
          <w:numId w:val="11"/>
        </w:numPr>
        <w:ind w:left="709" w:hanging="709"/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W przypadku udzielania przez składającego ofertę świadczeń objętych przedmiotem konkursu przy udziale podwykonawców będących jednocześnie pracownikami Udzielającego zamówienie, Przyjmujący zamówienie zobowiązuje się do ponoszenia wszelkich obciążeń publiczno-prawnych z zakresu podatków i ubezpieczeń społecznych z tego tytułu.</w:t>
      </w:r>
    </w:p>
    <w:p w14:paraId="25583AAE" w14:textId="03B49A4C" w:rsidR="00AC3F54" w:rsidRPr="00C467F9" w:rsidRDefault="00AC3F54">
      <w:pPr>
        <w:pStyle w:val="Akapitzlist1"/>
        <w:numPr>
          <w:ilvl w:val="0"/>
          <w:numId w:val="11"/>
        </w:numPr>
        <w:ind w:left="709" w:hanging="709"/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 xml:space="preserve">Organizatorem konkursu jest </w:t>
      </w:r>
      <w:r w:rsidR="00C467F9" w:rsidRPr="00C467F9">
        <w:rPr>
          <w:rFonts w:ascii="Arial" w:hAnsi="Arial" w:cs="Arial"/>
        </w:rPr>
        <w:t>Kierownik</w:t>
      </w:r>
      <w:r w:rsidR="00037F68" w:rsidRPr="00C467F9">
        <w:rPr>
          <w:rFonts w:ascii="Arial" w:hAnsi="Arial" w:cs="Arial"/>
        </w:rPr>
        <w:t xml:space="preserve"> </w:t>
      </w:r>
      <w:r w:rsidR="00037F68" w:rsidRPr="00C467F9">
        <w:rPr>
          <w:rFonts w:ascii="Arial" w:hAnsi="Arial" w:cs="Arial"/>
          <w:color w:val="000000"/>
        </w:rPr>
        <w:t>Samodzielnego Publicznego Gminnego Ośrodka Zdrowia w Szaflarach</w:t>
      </w:r>
      <w:r w:rsidR="009A2478" w:rsidRPr="00C467F9">
        <w:rPr>
          <w:rFonts w:ascii="Arial" w:hAnsi="Arial" w:cs="Arial"/>
          <w:color w:val="000000"/>
        </w:rPr>
        <w:t>.</w:t>
      </w:r>
    </w:p>
    <w:p w14:paraId="44CFEF2A" w14:textId="77777777" w:rsidR="00AC3F54" w:rsidRPr="00C467F9" w:rsidRDefault="00AC3F54">
      <w:pPr>
        <w:pStyle w:val="Akapitzlist1"/>
        <w:numPr>
          <w:ilvl w:val="0"/>
          <w:numId w:val="11"/>
        </w:numPr>
        <w:ind w:left="709" w:hanging="709"/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Oferent winien zapoznać się z warunkami konkursu i przygotować ofertę w sposób w nich określony.</w:t>
      </w:r>
    </w:p>
    <w:p w14:paraId="781702CF" w14:textId="77777777" w:rsidR="00AC3F54" w:rsidRPr="00C467F9" w:rsidRDefault="00AC3F54">
      <w:pPr>
        <w:pStyle w:val="Akapitzlist1"/>
        <w:ind w:left="0"/>
        <w:jc w:val="both"/>
        <w:rPr>
          <w:rFonts w:ascii="Arial" w:hAnsi="Arial" w:cs="Arial"/>
        </w:rPr>
      </w:pPr>
    </w:p>
    <w:p w14:paraId="25D3B643" w14:textId="77777777" w:rsidR="00AC3F54" w:rsidRPr="00C467F9" w:rsidRDefault="00AC3F54">
      <w:pPr>
        <w:pStyle w:val="Akapitzlist1"/>
        <w:numPr>
          <w:ilvl w:val="0"/>
          <w:numId w:val="9"/>
        </w:numPr>
        <w:ind w:hanging="1080"/>
        <w:jc w:val="center"/>
        <w:rPr>
          <w:rFonts w:ascii="Arial" w:hAnsi="Arial" w:cs="Arial"/>
        </w:rPr>
      </w:pPr>
      <w:r w:rsidRPr="00C467F9">
        <w:rPr>
          <w:rFonts w:ascii="Arial" w:hAnsi="Arial" w:cs="Arial"/>
          <w:b/>
        </w:rPr>
        <w:t>Zakresy świadczeń stanowiące przedmiot konkursu</w:t>
      </w:r>
    </w:p>
    <w:p w14:paraId="4603F3F1" w14:textId="77777777" w:rsidR="00AC3F54" w:rsidRPr="00C467F9" w:rsidRDefault="00AC3F54">
      <w:pPr>
        <w:numPr>
          <w:ilvl w:val="3"/>
          <w:numId w:val="9"/>
        </w:numPr>
        <w:ind w:left="709" w:hanging="709"/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 xml:space="preserve">Przedmiotem konkursu ofert jest </w:t>
      </w:r>
      <w:r w:rsidR="00961D86" w:rsidRPr="00C467F9">
        <w:rPr>
          <w:rFonts w:ascii="Arial" w:hAnsi="Arial" w:cs="Arial"/>
        </w:rPr>
        <w:t>u</w:t>
      </w:r>
      <w:r w:rsidRPr="00C467F9">
        <w:rPr>
          <w:rFonts w:ascii="Arial" w:hAnsi="Arial" w:cs="Arial"/>
        </w:rPr>
        <w:t>dzielanie świadczeń zdrowotnych</w:t>
      </w:r>
      <w:r w:rsidRPr="00C467F9">
        <w:rPr>
          <w:rFonts w:ascii="Arial" w:hAnsi="Arial" w:cs="Arial"/>
          <w:bCs/>
        </w:rPr>
        <w:t xml:space="preserve"> </w:t>
      </w:r>
      <w:r w:rsidR="00114230" w:rsidRPr="00C467F9">
        <w:rPr>
          <w:rFonts w:ascii="Arial" w:hAnsi="Arial" w:cs="Arial"/>
        </w:rPr>
        <w:t xml:space="preserve">polegających na wykonywaniu usług medycznych pacjentom </w:t>
      </w:r>
      <w:r w:rsidR="00114230" w:rsidRPr="00C467F9">
        <w:rPr>
          <w:rFonts w:ascii="Arial" w:hAnsi="Arial" w:cs="Arial"/>
          <w:color w:val="000000"/>
        </w:rPr>
        <w:t>Samodzielnego Publicznego Gminnego Ośrodka Zdrowia w Szaflarach</w:t>
      </w:r>
      <w:r w:rsidR="00114230" w:rsidRPr="00C467F9">
        <w:rPr>
          <w:rFonts w:ascii="Arial" w:hAnsi="Arial" w:cs="Arial"/>
        </w:rPr>
        <w:t>.</w:t>
      </w:r>
    </w:p>
    <w:p w14:paraId="20B248F5" w14:textId="77777777" w:rsidR="00AC3F54" w:rsidRPr="00C467F9" w:rsidRDefault="00AC3F54">
      <w:pPr>
        <w:pStyle w:val="Akapitzlist"/>
        <w:numPr>
          <w:ilvl w:val="3"/>
          <w:numId w:val="9"/>
        </w:numPr>
        <w:ind w:left="709" w:hanging="709"/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Świadczenia zdrowotne objęte zamówieniem udzielane będą w komórkach organizacyjnych Udzielającego zamówienia przy wykorzystaniu jego sprzętu i aparatury medycznej niezbędnej do realizacji zamówienia.</w:t>
      </w:r>
    </w:p>
    <w:p w14:paraId="72A5A1C3" w14:textId="77777777" w:rsidR="00AC3F54" w:rsidRPr="00C467F9" w:rsidRDefault="00AC3F54">
      <w:pPr>
        <w:pStyle w:val="Akapitzlist"/>
        <w:numPr>
          <w:ilvl w:val="3"/>
          <w:numId w:val="9"/>
        </w:numPr>
        <w:ind w:left="709" w:hanging="709"/>
        <w:jc w:val="both"/>
        <w:rPr>
          <w:rFonts w:ascii="Arial" w:hAnsi="Arial" w:cs="Arial"/>
          <w:b/>
          <w:bCs/>
        </w:rPr>
      </w:pPr>
      <w:r w:rsidRPr="00C467F9">
        <w:rPr>
          <w:rFonts w:ascii="Arial" w:hAnsi="Arial" w:cs="Arial"/>
        </w:rPr>
        <w:t>Szczegółową organizację udzielania świadczeń będących przedmiotem konkursu określa projekt umowy stanowiący załącznik do niniejszych warunków konkursu.</w:t>
      </w:r>
    </w:p>
    <w:p w14:paraId="6B7D2384" w14:textId="77777777" w:rsidR="00C467F9" w:rsidRPr="00C467F9" w:rsidRDefault="00C467F9" w:rsidP="00C467F9">
      <w:pPr>
        <w:pStyle w:val="Akapitzlist"/>
        <w:ind w:left="709"/>
        <w:jc w:val="both"/>
        <w:rPr>
          <w:rFonts w:ascii="Arial" w:hAnsi="Arial" w:cs="Arial"/>
          <w:b/>
          <w:bCs/>
        </w:rPr>
      </w:pPr>
    </w:p>
    <w:p w14:paraId="573BAFF9" w14:textId="77777777" w:rsidR="00AC3F54" w:rsidRPr="00C467F9" w:rsidRDefault="00AC3F54">
      <w:pPr>
        <w:pStyle w:val="Akapitzlist1"/>
        <w:numPr>
          <w:ilvl w:val="0"/>
          <w:numId w:val="9"/>
        </w:numPr>
        <w:jc w:val="center"/>
        <w:rPr>
          <w:rFonts w:ascii="Arial" w:hAnsi="Arial" w:cs="Arial"/>
        </w:rPr>
      </w:pPr>
      <w:r w:rsidRPr="00C467F9">
        <w:rPr>
          <w:rFonts w:ascii="Arial" w:hAnsi="Arial" w:cs="Arial"/>
          <w:b/>
          <w:bCs/>
        </w:rPr>
        <w:t>Sposób przygotowania i złożenia oferty</w:t>
      </w:r>
    </w:p>
    <w:p w14:paraId="27DAC04C" w14:textId="77777777" w:rsidR="00AC3F54" w:rsidRPr="00C467F9" w:rsidRDefault="00AC3F54">
      <w:pPr>
        <w:pStyle w:val="Akapitzlist1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 xml:space="preserve">Warunkiem udziału w konkursie jest złożenie, w terminie i miejscu określonym w ogłoszeniu, kompletnej oferty. </w:t>
      </w:r>
    </w:p>
    <w:p w14:paraId="0E0FD91D" w14:textId="77777777" w:rsidR="00AC3F54" w:rsidRPr="00C467F9" w:rsidRDefault="00AC3F54">
      <w:pPr>
        <w:pStyle w:val="Akapitzlist1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lastRenderedPageBreak/>
        <w:t>Oferta winna być złożona na formularzu ofertowym udostępnionym przez Udzielającego zamówienia. Proponowana cena za realizacje należności winna być podana w sposób określony w formularzu ofertowym. Wymagane dokumenty powinny być złożone w formie oryginału lub kopii potwierdzonej za zgodność z oryginałem przez osobę upoważnioną do reprezentacji Przyjmującego zamówienie.</w:t>
      </w:r>
    </w:p>
    <w:p w14:paraId="1108D52D" w14:textId="77777777" w:rsidR="00AC3F54" w:rsidRPr="00C467F9" w:rsidRDefault="00AC3F54">
      <w:pPr>
        <w:pStyle w:val="Akapitzlist1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 xml:space="preserve">Oferty należy składać w formie pisemnej </w:t>
      </w:r>
      <w:r w:rsidR="002D69AD" w:rsidRPr="00C467F9">
        <w:rPr>
          <w:rFonts w:ascii="Arial" w:hAnsi="Arial" w:cs="Arial"/>
        </w:rPr>
        <w:t xml:space="preserve">w zamkniętych kopertach </w:t>
      </w:r>
      <w:r w:rsidRPr="00C467F9">
        <w:rPr>
          <w:rFonts w:ascii="Arial" w:hAnsi="Arial" w:cs="Arial"/>
        </w:rPr>
        <w:t>pod rygorem nieważności w terminie i miejscu określonym w ogłoszeniu o konkurs</w:t>
      </w:r>
      <w:r w:rsidR="00C01DC3" w:rsidRPr="00C467F9">
        <w:rPr>
          <w:rFonts w:ascii="Arial" w:hAnsi="Arial" w:cs="Arial"/>
        </w:rPr>
        <w:t>ie ofert. Koperty należy opisać</w:t>
      </w:r>
      <w:r w:rsidRPr="00C467F9">
        <w:rPr>
          <w:rFonts w:ascii="Arial" w:hAnsi="Arial" w:cs="Arial"/>
        </w:rPr>
        <w:t xml:space="preserve">: Konkurs ofert na udzielanie świadczeń zdrowotnych </w:t>
      </w:r>
      <w:r w:rsidRPr="00C467F9">
        <w:rPr>
          <w:rFonts w:ascii="Arial" w:hAnsi="Arial" w:cs="Arial"/>
          <w:bCs/>
        </w:rPr>
        <w:t xml:space="preserve">z zakresu pediatrii. </w:t>
      </w:r>
      <w:r w:rsidR="00192D86" w:rsidRPr="00C467F9">
        <w:rPr>
          <w:rFonts w:ascii="Arial" w:hAnsi="Arial" w:cs="Arial"/>
          <w:bCs/>
        </w:rPr>
        <w:t xml:space="preserve"> Koperta powinna zawierać dane kontaktowe oferenta.</w:t>
      </w:r>
    </w:p>
    <w:p w14:paraId="1AE6D633" w14:textId="77777777" w:rsidR="00AC3F54" w:rsidRPr="00C467F9" w:rsidRDefault="00AC3F54">
      <w:pPr>
        <w:pStyle w:val="Akapitzlist1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 xml:space="preserve">Oferty złożone po terminie zostaną odesłane oferentom bez otwierania kopert. </w:t>
      </w:r>
    </w:p>
    <w:p w14:paraId="24B41482" w14:textId="77777777" w:rsidR="00AC3F54" w:rsidRPr="00C467F9" w:rsidRDefault="00AC3F54">
      <w:pPr>
        <w:pStyle w:val="Akapitzlist1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Otwarcie ofert nastąpi terminie i miejscu określonym w ogłoszeniu o konkursie ofert.</w:t>
      </w:r>
    </w:p>
    <w:p w14:paraId="2B8378A0" w14:textId="77777777" w:rsidR="00AC3F54" w:rsidRPr="00C467F9" w:rsidRDefault="00AC3F54">
      <w:pPr>
        <w:pStyle w:val="Akapitzlist1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 xml:space="preserve">Oferta powinna </w:t>
      </w:r>
      <w:proofErr w:type="gramStart"/>
      <w:r w:rsidRPr="00C467F9">
        <w:rPr>
          <w:rFonts w:ascii="Arial" w:hAnsi="Arial" w:cs="Arial"/>
        </w:rPr>
        <w:t>zawierać :</w:t>
      </w:r>
      <w:proofErr w:type="gramEnd"/>
      <w:r w:rsidRPr="00C467F9">
        <w:rPr>
          <w:rFonts w:ascii="Arial" w:hAnsi="Arial" w:cs="Arial"/>
        </w:rPr>
        <w:t xml:space="preserve"> </w:t>
      </w:r>
    </w:p>
    <w:p w14:paraId="6DB74AD8" w14:textId="77777777" w:rsidR="00AC3F54" w:rsidRPr="00C467F9" w:rsidRDefault="00AC3F54">
      <w:pPr>
        <w:pStyle w:val="Akapitzlist1"/>
        <w:numPr>
          <w:ilvl w:val="0"/>
          <w:numId w:val="8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oświadczenie oferenta o zapoznaniu się z treścią ogłoszenia,</w:t>
      </w:r>
    </w:p>
    <w:p w14:paraId="2BBF2D91" w14:textId="77777777" w:rsidR="00AC3F54" w:rsidRPr="00C467F9" w:rsidRDefault="00AC3F54">
      <w:pPr>
        <w:pStyle w:val="Akapitzlist1"/>
        <w:numPr>
          <w:ilvl w:val="0"/>
          <w:numId w:val="8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dane o oferencie:</w:t>
      </w:r>
    </w:p>
    <w:p w14:paraId="6043D922" w14:textId="77777777" w:rsidR="00AC3F54" w:rsidRPr="00C467F9" w:rsidRDefault="00AC3F54">
      <w:pPr>
        <w:pStyle w:val="Akapitzlist1"/>
        <w:numPr>
          <w:ilvl w:val="0"/>
          <w:numId w:val="3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imię i nazwisko lub nazwę i adres podmiotu, nazwę i siedzibę zakładu opieki zdrowotnej oraz numer wpisu do Centralnej Ewidencji i Informacji o Działalności Gospodarczej,</w:t>
      </w:r>
    </w:p>
    <w:p w14:paraId="25EDD5CE" w14:textId="77777777" w:rsidR="00E3305A" w:rsidRPr="00C467F9" w:rsidRDefault="00AC3F54">
      <w:pPr>
        <w:pStyle w:val="Akapitzlist1"/>
        <w:numPr>
          <w:ilvl w:val="0"/>
          <w:numId w:val="3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dokumenty potwierdzające status prawny (wpis do Rejestru Wojewody lub do rejestru praktyk lekarskich, wpis do Ewidencji Działalności Gospodarczej lub wpis do Krajowego Rejestru Sądowego)</w:t>
      </w:r>
    </w:p>
    <w:p w14:paraId="302FFB41" w14:textId="77777777" w:rsidR="00AC3F54" w:rsidRPr="00C467F9" w:rsidRDefault="00E3305A">
      <w:pPr>
        <w:pStyle w:val="Akapitzlist1"/>
        <w:numPr>
          <w:ilvl w:val="0"/>
          <w:numId w:val="3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potwierdzone za zgodność z oryginałem kserokopie dokumentów stwierdzających kwalifikacje zawodowe oraz uprawnienia zawodowe (dyplom ukończenia studiów medycznych, prawo wykonywania zawodu, dyplomy uzyskanych specjalizacji w zakresie objętym konkursem, dyplomy dot. tytułów naukowych, inne dokumenty potwierdzające doświadczenie i kwalifikacje zawodowe)</w:t>
      </w:r>
    </w:p>
    <w:p w14:paraId="3BC6C807" w14:textId="77777777" w:rsidR="00AC3F54" w:rsidRPr="00C467F9" w:rsidRDefault="00AC3F54">
      <w:pPr>
        <w:pStyle w:val="Akapitzlist1"/>
        <w:numPr>
          <w:ilvl w:val="0"/>
          <w:numId w:val="8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kserokopię polisy obowiązkowego ubezpieczenia odpowiedzialności cywilnej zgodnie z obowiązującymi w tym zakresie przepisami,</w:t>
      </w:r>
    </w:p>
    <w:p w14:paraId="53F47F19" w14:textId="77777777" w:rsidR="00AC3F54" w:rsidRPr="00C467F9" w:rsidRDefault="00AC3F54">
      <w:pPr>
        <w:pStyle w:val="Akapitzlist1"/>
        <w:numPr>
          <w:ilvl w:val="0"/>
          <w:numId w:val="8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proponowaną stawką za realizację przedmiotu zamówienia,</w:t>
      </w:r>
    </w:p>
    <w:p w14:paraId="65BCB1A7" w14:textId="77777777" w:rsidR="00AC3F54" w:rsidRPr="00C467F9" w:rsidRDefault="00AC3F54">
      <w:pPr>
        <w:pStyle w:val="Akapitzlist1"/>
        <w:numPr>
          <w:ilvl w:val="0"/>
          <w:numId w:val="8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oświadczenie przyjmującego zamówienie o odbyciu szkolenia BHP przez oferenta lub osoby wskazane do realizacji zamówienia</w:t>
      </w:r>
      <w:r w:rsidR="003A31A5" w:rsidRPr="00C467F9">
        <w:rPr>
          <w:rFonts w:ascii="Arial" w:hAnsi="Arial" w:cs="Arial"/>
        </w:rPr>
        <w:t xml:space="preserve"> (treść oświadczenia zawiera formularz ofertowy),</w:t>
      </w:r>
    </w:p>
    <w:p w14:paraId="12F85020" w14:textId="77777777" w:rsidR="00AC3F54" w:rsidRPr="00C467F9" w:rsidRDefault="00AC3F54">
      <w:pPr>
        <w:pStyle w:val="Akapitzlist1"/>
        <w:numPr>
          <w:ilvl w:val="0"/>
          <w:numId w:val="8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oświadczenie przyjmującego zamówienie o decyzji lekarza medycyny pracy o braku przeciwwskazań do realizacji zamówienia w zakresie będącym przedmiotem konkursu przez oferenta lub osoby wskazane do realizacji zamówienia</w:t>
      </w:r>
      <w:r w:rsidR="00192D86" w:rsidRPr="00C467F9">
        <w:rPr>
          <w:rFonts w:ascii="Arial" w:hAnsi="Arial" w:cs="Arial"/>
        </w:rPr>
        <w:t xml:space="preserve"> </w:t>
      </w:r>
      <w:r w:rsidR="003A31A5" w:rsidRPr="00C467F9">
        <w:rPr>
          <w:rFonts w:ascii="Arial" w:hAnsi="Arial" w:cs="Arial"/>
        </w:rPr>
        <w:t>(treść oświadczenia zawiera formularz ofertowy),</w:t>
      </w:r>
    </w:p>
    <w:p w14:paraId="5B26AA26" w14:textId="77777777" w:rsidR="00AC3F54" w:rsidRPr="00C467F9" w:rsidRDefault="00AC3F54">
      <w:pPr>
        <w:pStyle w:val="Akapitzlist1"/>
        <w:numPr>
          <w:ilvl w:val="0"/>
          <w:numId w:val="8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oświadczenie oferenta o zapoznaniu się z warunkami konkursu i projektem umowy oraz o przyjęciu ich bez zastrzeżeń (treść oświadczenia zawiera formularz ofertowy),</w:t>
      </w:r>
    </w:p>
    <w:p w14:paraId="755A5B6D" w14:textId="77777777" w:rsidR="00AC3F54" w:rsidRPr="00C467F9" w:rsidRDefault="00AC3F54">
      <w:pPr>
        <w:pStyle w:val="Akapitzlist1"/>
        <w:numPr>
          <w:ilvl w:val="0"/>
          <w:numId w:val="4"/>
        </w:numPr>
        <w:ind w:left="426" w:hanging="426"/>
        <w:jc w:val="both"/>
        <w:rPr>
          <w:rFonts w:ascii="Arial" w:eastAsia="Calibri" w:hAnsi="Arial" w:cs="Arial"/>
          <w:b/>
        </w:rPr>
      </w:pPr>
      <w:r w:rsidRPr="00C467F9">
        <w:rPr>
          <w:rFonts w:ascii="Arial" w:hAnsi="Arial" w:cs="Arial"/>
        </w:rPr>
        <w:lastRenderedPageBreak/>
        <w:t xml:space="preserve">Oferent jest związany ofertą przez okres </w:t>
      </w:r>
      <w:r w:rsidR="00156E92" w:rsidRPr="00C467F9">
        <w:rPr>
          <w:rFonts w:ascii="Arial" w:hAnsi="Arial" w:cs="Arial"/>
        </w:rPr>
        <w:t>14</w:t>
      </w:r>
      <w:r w:rsidRPr="00C467F9">
        <w:rPr>
          <w:rFonts w:ascii="Arial" w:hAnsi="Arial" w:cs="Arial"/>
        </w:rPr>
        <w:t xml:space="preserve"> dni licząc od dnia, w którym upływa termin składania ofert.</w:t>
      </w:r>
    </w:p>
    <w:p w14:paraId="26726CD2" w14:textId="77777777" w:rsidR="00AC3F54" w:rsidRPr="00C467F9" w:rsidRDefault="00AC3F54">
      <w:pPr>
        <w:pStyle w:val="Akapitzlist1"/>
        <w:numPr>
          <w:ilvl w:val="0"/>
          <w:numId w:val="9"/>
        </w:numPr>
        <w:jc w:val="center"/>
        <w:rPr>
          <w:rFonts w:ascii="Arial" w:hAnsi="Arial" w:cs="Arial"/>
        </w:rPr>
      </w:pPr>
      <w:r w:rsidRPr="00C467F9">
        <w:rPr>
          <w:rFonts w:ascii="Arial" w:eastAsia="Calibri" w:hAnsi="Arial" w:cs="Arial"/>
          <w:b/>
        </w:rPr>
        <w:t xml:space="preserve"> </w:t>
      </w:r>
      <w:r w:rsidRPr="00C467F9">
        <w:rPr>
          <w:rFonts w:ascii="Arial" w:hAnsi="Arial" w:cs="Arial"/>
          <w:b/>
        </w:rPr>
        <w:t>Sposób przeprowadzenia konkursu</w:t>
      </w:r>
    </w:p>
    <w:p w14:paraId="0EC57076" w14:textId="77777777" w:rsidR="00AC3F54" w:rsidRPr="00C467F9" w:rsidRDefault="00AC3F54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W celu przeprowadzenia konkursu ofert Udzielający zamówienia powołuje komisję konkursową i wyznacza jej przewodniczącego,</w:t>
      </w:r>
    </w:p>
    <w:p w14:paraId="47780CDF" w14:textId="77777777" w:rsidR="00AC3F54" w:rsidRPr="00C467F9" w:rsidRDefault="00AC3F54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 xml:space="preserve">Członek komisji konkursowej podlega wyłączeniu od udziału w komisji, gdy oferentem </w:t>
      </w:r>
      <w:proofErr w:type="gramStart"/>
      <w:r w:rsidRPr="00C467F9">
        <w:rPr>
          <w:rFonts w:ascii="Arial" w:hAnsi="Arial" w:cs="Arial"/>
        </w:rPr>
        <w:t>jest :</w:t>
      </w:r>
      <w:proofErr w:type="gramEnd"/>
    </w:p>
    <w:p w14:paraId="6392B514" w14:textId="77777777" w:rsidR="00AC3F54" w:rsidRPr="00C467F9" w:rsidRDefault="00AC3F5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jego małżonek lub krewny, powinowaty do drugiego stopnia,</w:t>
      </w:r>
    </w:p>
    <w:p w14:paraId="0E39B9F4" w14:textId="77777777" w:rsidR="00AC3F54" w:rsidRPr="00C467F9" w:rsidRDefault="00AC3F5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osoba związana z nim z tytułu przysposobienia lub kurateli,</w:t>
      </w:r>
    </w:p>
    <w:p w14:paraId="579F7884" w14:textId="77777777" w:rsidR="00AC3F54" w:rsidRPr="00C467F9" w:rsidRDefault="00AC3F5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osobo pozostająca wobec niego w stosunku nadrzędności służbowej,</w:t>
      </w:r>
    </w:p>
    <w:p w14:paraId="1BDF469B" w14:textId="77777777" w:rsidR="00AC3F54" w:rsidRPr="00C467F9" w:rsidRDefault="00AC3F5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osoba, której małżonek, krewny lub powinowaty do drugiego stopnia albo osoba związana z nią z tytułu przysposobienia, opieki lub kurateli pozostaje wobec niego w stosunku nadrzędności służbowej.</w:t>
      </w:r>
    </w:p>
    <w:p w14:paraId="5FA47C4D" w14:textId="77777777" w:rsidR="00AC3F54" w:rsidRPr="00C467F9" w:rsidRDefault="00AC3F54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 xml:space="preserve">Wyłączenie i powołania nowego członka komisji konkursowej dokonuje Dyrektor </w:t>
      </w:r>
      <w:r w:rsidR="00C01DC3" w:rsidRPr="00C467F9">
        <w:rPr>
          <w:rFonts w:ascii="Arial" w:hAnsi="Arial" w:cs="Arial"/>
          <w:color w:val="000000"/>
        </w:rPr>
        <w:t>Samodzielnego Publicznego Gminnego Ośrodka Zdrowia w Szaflarach.</w:t>
      </w:r>
    </w:p>
    <w:p w14:paraId="44418790" w14:textId="77777777" w:rsidR="00AC3F54" w:rsidRPr="00C467F9" w:rsidRDefault="00AC3F54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 xml:space="preserve">Komisja konkursowa, przystępując do rozstrzygnięcia konkursu ofert, dokonuje następujących </w:t>
      </w:r>
      <w:proofErr w:type="gramStart"/>
      <w:r w:rsidRPr="00C467F9">
        <w:rPr>
          <w:rFonts w:ascii="Arial" w:hAnsi="Arial" w:cs="Arial"/>
        </w:rPr>
        <w:t>czynności :</w:t>
      </w:r>
      <w:proofErr w:type="gramEnd"/>
    </w:p>
    <w:p w14:paraId="20FA873E" w14:textId="77777777" w:rsidR="00AC3F54" w:rsidRPr="00C467F9" w:rsidRDefault="00AC3F5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stwierdza prawidłowość ogłoszenia konkursu oraz liczbę otrzymanych ofert,</w:t>
      </w:r>
    </w:p>
    <w:p w14:paraId="46230687" w14:textId="77777777" w:rsidR="00AC3F54" w:rsidRPr="00C467F9" w:rsidRDefault="00AC3F5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ustala, które oferty wpłynęły w terminie,</w:t>
      </w:r>
    </w:p>
    <w:p w14:paraId="48BE3AF0" w14:textId="77777777" w:rsidR="00AC3F54" w:rsidRPr="00C467F9" w:rsidRDefault="00AC3F5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otwiera koperty z ofertami,</w:t>
      </w:r>
    </w:p>
    <w:p w14:paraId="44E7F77B" w14:textId="77777777" w:rsidR="00AC3F54" w:rsidRPr="00C467F9" w:rsidRDefault="00AC3F5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odrzuca oferty nie odpowiadające warunkom określonym w pkt. III.,</w:t>
      </w:r>
    </w:p>
    <w:p w14:paraId="120E11E9" w14:textId="77777777" w:rsidR="00AC3F54" w:rsidRPr="00C467F9" w:rsidRDefault="00AC3F5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ogłasza oferentom, które z ofert spełniają warunki określone w pkt. III. a które zostały odrzucone,</w:t>
      </w:r>
    </w:p>
    <w:p w14:paraId="40D1E485" w14:textId="77777777" w:rsidR="00AC3F54" w:rsidRPr="00C467F9" w:rsidRDefault="00AC3F5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przyjmuje do protokołu wyjaśnienia i oświadczenia zgłoszone przez oferentów,</w:t>
      </w:r>
    </w:p>
    <w:p w14:paraId="4F38AA17" w14:textId="77777777" w:rsidR="00AC3F54" w:rsidRPr="00C467F9" w:rsidRDefault="00AC3F5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wybiera najkorzystniejszą ofertę albo nie przyjmuje żadnej z ofert, komisja konkursowa może wybrać kilka najkorzystniejszych ofert w celu wykonania całości zamówienia lub nie przyjąć żadnej z ofert, jeżeli cena najkorzystniejszych ofert przewyższa kwotę przeznaczoną na finansowanie zamówienia.</w:t>
      </w:r>
    </w:p>
    <w:p w14:paraId="4BE22426" w14:textId="77777777" w:rsidR="00AC3F54" w:rsidRPr="00C467F9" w:rsidRDefault="00AC3F5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Komisja konkursowa z wyjątkiem czynności określonych w pkt IV.4.1),2),3),4),5),</w:t>
      </w:r>
      <w:proofErr w:type="gramStart"/>
      <w:r w:rsidRPr="00C467F9">
        <w:rPr>
          <w:rFonts w:ascii="Arial" w:hAnsi="Arial" w:cs="Arial"/>
        </w:rPr>
        <w:t>6)działa</w:t>
      </w:r>
      <w:proofErr w:type="gramEnd"/>
      <w:r w:rsidRPr="00C467F9">
        <w:rPr>
          <w:rFonts w:ascii="Arial" w:hAnsi="Arial" w:cs="Arial"/>
        </w:rPr>
        <w:t xml:space="preserve"> na posiedzeniach zamkniętych bez udziału oferentów.</w:t>
      </w:r>
    </w:p>
    <w:p w14:paraId="3D919FF2" w14:textId="77777777" w:rsidR="00E3305A" w:rsidRPr="00C467F9" w:rsidRDefault="00E3305A" w:rsidP="00E3305A">
      <w:pPr>
        <w:pStyle w:val="Akapitzlist"/>
        <w:numPr>
          <w:ilvl w:val="0"/>
          <w:numId w:val="5"/>
        </w:numPr>
        <w:suppressAutoHyphens w:val="0"/>
        <w:spacing w:after="0"/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 xml:space="preserve">Komisja konkursowa przy wyborze oferty kierować się będzie ceną za godzinę udzielania świadczeń będących przedmiotem konkursu ze względu na szczegółowo określone, w warunkach konkursu oraz we wzorze umowy stanowiącej załącznik do warunków </w:t>
      </w:r>
      <w:proofErr w:type="gramStart"/>
      <w:r w:rsidRPr="00C467F9">
        <w:rPr>
          <w:rFonts w:ascii="Arial" w:hAnsi="Arial" w:cs="Arial"/>
        </w:rPr>
        <w:t>konkursu ,</w:t>
      </w:r>
      <w:proofErr w:type="gramEnd"/>
      <w:r w:rsidRPr="00C467F9">
        <w:rPr>
          <w:rFonts w:ascii="Arial" w:hAnsi="Arial" w:cs="Arial"/>
        </w:rPr>
        <w:t xml:space="preserve"> warunki dotyczące jakości, kompleksowości, dostępności oraz ciągłości jako elementy będące składnikami  opisu przedmiotu konkursu.</w:t>
      </w:r>
    </w:p>
    <w:p w14:paraId="16B1CE19" w14:textId="77777777" w:rsidR="00AC3F54" w:rsidRPr="00C467F9" w:rsidRDefault="00AC3F54">
      <w:pPr>
        <w:pStyle w:val="Akapitzlist"/>
        <w:spacing w:after="0"/>
        <w:ind w:left="425"/>
        <w:jc w:val="both"/>
        <w:rPr>
          <w:rFonts w:ascii="Arial" w:hAnsi="Arial" w:cs="Arial"/>
        </w:rPr>
      </w:pPr>
    </w:p>
    <w:p w14:paraId="3E3C5DFD" w14:textId="77777777" w:rsidR="00AC3F54" w:rsidRPr="00C467F9" w:rsidRDefault="00AC3F54">
      <w:pPr>
        <w:pStyle w:val="Akapitzlist"/>
        <w:numPr>
          <w:ilvl w:val="0"/>
          <w:numId w:val="5"/>
        </w:numPr>
        <w:spacing w:after="0"/>
        <w:ind w:left="425" w:hanging="425"/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 xml:space="preserve">Z przebiegu konkursu sporządza się protokół, który powinien </w:t>
      </w:r>
      <w:proofErr w:type="gramStart"/>
      <w:r w:rsidRPr="00C467F9">
        <w:rPr>
          <w:rFonts w:ascii="Arial" w:hAnsi="Arial" w:cs="Arial"/>
        </w:rPr>
        <w:t>zawierać :</w:t>
      </w:r>
      <w:proofErr w:type="gramEnd"/>
    </w:p>
    <w:p w14:paraId="2CEE82A3" w14:textId="77777777" w:rsidR="00AC3F54" w:rsidRPr="00C467F9" w:rsidRDefault="00AC3F5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lastRenderedPageBreak/>
        <w:t>oznaczenie miejsca i czasu rozpoczęcia i zakończenia konkursu,</w:t>
      </w:r>
    </w:p>
    <w:p w14:paraId="551664E1" w14:textId="77777777" w:rsidR="00AC3F54" w:rsidRPr="00C467F9" w:rsidRDefault="00AC3F5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imiona i nazwiska członków komisji konkursowej,</w:t>
      </w:r>
    </w:p>
    <w:p w14:paraId="5728F862" w14:textId="77777777" w:rsidR="00AC3F54" w:rsidRPr="00C467F9" w:rsidRDefault="00AC3F5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wykaz zgłoszonych ofert,</w:t>
      </w:r>
    </w:p>
    <w:p w14:paraId="59CDAFFA" w14:textId="77777777" w:rsidR="00AC3F54" w:rsidRPr="00C467F9" w:rsidRDefault="00AC3F5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wykaz ofert odpowiadających warunkom określonym w konkursie,</w:t>
      </w:r>
    </w:p>
    <w:p w14:paraId="42E4E4A2" w14:textId="77777777" w:rsidR="00AC3F54" w:rsidRPr="00C467F9" w:rsidRDefault="00AC3F5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wykaz ofert nie odpowiadających warunkom określonym w konkursie lub zgłoszonych po terminie – wraz z uzasadnieniem,</w:t>
      </w:r>
    </w:p>
    <w:p w14:paraId="6223FA62" w14:textId="77777777" w:rsidR="00AC3F54" w:rsidRPr="00C467F9" w:rsidRDefault="00AC3F5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wskazanie najkorzystniejszych ofert albo stwierdzenie, że żadna z ofert nie została przyjęta wraz z uzasadnieniem,</w:t>
      </w:r>
    </w:p>
    <w:p w14:paraId="19497226" w14:textId="77777777" w:rsidR="00AC3F54" w:rsidRPr="00C467F9" w:rsidRDefault="00AC3F5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wyjaśnienia i oświadczenia oferentów,</w:t>
      </w:r>
    </w:p>
    <w:p w14:paraId="31ACC88A" w14:textId="77777777" w:rsidR="00AC3F54" w:rsidRPr="00C467F9" w:rsidRDefault="00AC3F5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ewentualne odrębne stanowisko członka komisji konkursowej,</w:t>
      </w:r>
    </w:p>
    <w:p w14:paraId="4C961A78" w14:textId="77777777" w:rsidR="00AC3F54" w:rsidRPr="00C467F9" w:rsidRDefault="00AC3F5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wzmiankę o odczytaniu protokołu,</w:t>
      </w:r>
    </w:p>
    <w:p w14:paraId="35823A3F" w14:textId="77777777" w:rsidR="00AC3F54" w:rsidRPr="00C467F9" w:rsidRDefault="00AC3F5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podpisy członków komisji.</w:t>
      </w:r>
    </w:p>
    <w:p w14:paraId="600155C1" w14:textId="77777777" w:rsidR="00AC3F54" w:rsidRPr="00C467F9" w:rsidRDefault="00AC3F54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 xml:space="preserve">Ogłoszenie rozstrzygnięcia konkursu ofert zostanie zamieszczone na stronie internetowej </w:t>
      </w:r>
      <w:r w:rsidR="00386B8F" w:rsidRPr="00C467F9">
        <w:rPr>
          <w:rFonts w:ascii="Arial" w:hAnsi="Arial" w:cs="Arial"/>
          <w:color w:val="000000"/>
        </w:rPr>
        <w:t>Samodzielnego Publicznego Gminnego Ośrodka Zdrowia w Szaflarach</w:t>
      </w:r>
      <w:r w:rsidR="00386B8F" w:rsidRPr="00C467F9">
        <w:rPr>
          <w:rFonts w:ascii="Arial" w:hAnsi="Arial" w:cs="Arial"/>
        </w:rPr>
        <w:t xml:space="preserve"> </w:t>
      </w:r>
      <w:r w:rsidRPr="00C467F9">
        <w:rPr>
          <w:rFonts w:ascii="Arial" w:hAnsi="Arial" w:cs="Arial"/>
        </w:rPr>
        <w:t>oraz na tablicy informacyjnej w siedzibie Udzielającego zamówienia.</w:t>
      </w:r>
    </w:p>
    <w:p w14:paraId="2E43C945" w14:textId="77777777" w:rsidR="00386B8F" w:rsidRPr="00C467F9" w:rsidRDefault="00AC3F54" w:rsidP="00386B8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Komisja konkursowa niezwłocznie zawiadamia oferentów o zakończeniu konkursu i jego wyniku na piśmie.</w:t>
      </w:r>
    </w:p>
    <w:p w14:paraId="798D3514" w14:textId="77777777" w:rsidR="00AC3F54" w:rsidRPr="00C467F9" w:rsidRDefault="00AC3F54" w:rsidP="00386B8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Zawarcie umowy o udzielenie zamówienia na świadczenia zdrowotne będące przedmiotem konkursu następuje na podstawie wyniku konkursu ofert.</w:t>
      </w:r>
    </w:p>
    <w:p w14:paraId="393A3860" w14:textId="77777777" w:rsidR="00AC3F54" w:rsidRPr="00C467F9" w:rsidRDefault="00AC3F54">
      <w:pPr>
        <w:pStyle w:val="Akapitzlist"/>
        <w:ind w:left="426"/>
        <w:jc w:val="both"/>
        <w:rPr>
          <w:rFonts w:ascii="Arial" w:hAnsi="Arial" w:cs="Arial"/>
        </w:rPr>
      </w:pPr>
    </w:p>
    <w:p w14:paraId="09919B50" w14:textId="77777777" w:rsidR="00AC3F54" w:rsidRPr="00C467F9" w:rsidRDefault="00AC3F54">
      <w:pPr>
        <w:numPr>
          <w:ilvl w:val="0"/>
          <w:numId w:val="9"/>
        </w:numPr>
        <w:spacing w:after="0"/>
        <w:jc w:val="center"/>
        <w:rPr>
          <w:rFonts w:ascii="Arial" w:hAnsi="Arial" w:cs="Arial"/>
          <w:b/>
        </w:rPr>
      </w:pPr>
      <w:r w:rsidRPr="00C467F9">
        <w:rPr>
          <w:rFonts w:ascii="Arial" w:hAnsi="Arial" w:cs="Arial"/>
          <w:b/>
        </w:rPr>
        <w:t>Protesty i odwołania</w:t>
      </w:r>
    </w:p>
    <w:p w14:paraId="31FFF6C6" w14:textId="77777777" w:rsidR="00AC3F54" w:rsidRPr="00C467F9" w:rsidRDefault="00AC3F54">
      <w:pPr>
        <w:spacing w:after="0"/>
        <w:ind w:left="360"/>
        <w:rPr>
          <w:rFonts w:ascii="Arial" w:hAnsi="Arial" w:cs="Arial"/>
          <w:b/>
        </w:rPr>
      </w:pPr>
    </w:p>
    <w:p w14:paraId="43AAD1F0" w14:textId="77777777" w:rsidR="00AC3F54" w:rsidRPr="00C467F9" w:rsidRDefault="00AC3F54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W toku postępowania konkursowego w sprawie zawarcia umowy o udzielenie zamówienia na świadczenia zdrowotne, do czasu zakończenia postępowania, oferent może złożyć do komisji umotywowany protest dotyczący rozstrzygnięcia konkursu w ciągu 7 dni roboczych od dnia dokonania zaskarżonej czynności.</w:t>
      </w:r>
    </w:p>
    <w:p w14:paraId="0B44AD05" w14:textId="77777777" w:rsidR="00AC3F54" w:rsidRPr="00C467F9" w:rsidRDefault="00AC3F54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 xml:space="preserve">Do czasu rozpatrzenia protestu postępowanie w sprawie zawarcia umowy o udzielenie zamówienia na świadczenia zdrowotne ulega </w:t>
      </w:r>
      <w:proofErr w:type="gramStart"/>
      <w:r w:rsidRPr="00C467F9">
        <w:rPr>
          <w:rFonts w:ascii="Arial" w:hAnsi="Arial" w:cs="Arial"/>
        </w:rPr>
        <w:t>zwieszeniu chyba,</w:t>
      </w:r>
      <w:proofErr w:type="gramEnd"/>
      <w:r w:rsidRPr="00C467F9">
        <w:rPr>
          <w:rFonts w:ascii="Arial" w:hAnsi="Arial" w:cs="Arial"/>
        </w:rPr>
        <w:t xml:space="preserve"> że z treści protestu wynika, że jest on oczywiście bezzasadny.</w:t>
      </w:r>
    </w:p>
    <w:p w14:paraId="64AE6192" w14:textId="77777777" w:rsidR="00AC3F54" w:rsidRPr="00C467F9" w:rsidRDefault="00AC3F54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Komisja konkursowa rozpatruje i rozstrzyga protest w ciągu 7 dni od daty jego złożenia.</w:t>
      </w:r>
    </w:p>
    <w:p w14:paraId="10E20631" w14:textId="77777777" w:rsidR="00AC3F54" w:rsidRPr="00C467F9" w:rsidRDefault="00AC3F54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Nieuwzględnienie protestu wymaga uzasadnienia.</w:t>
      </w:r>
    </w:p>
    <w:p w14:paraId="4A144BB5" w14:textId="77777777" w:rsidR="00AC3F54" w:rsidRPr="00C467F9" w:rsidRDefault="00AC3F54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Protest złożony po terminie, nie podlega rozpatrzeniu.</w:t>
      </w:r>
    </w:p>
    <w:p w14:paraId="07A94AA8" w14:textId="77777777" w:rsidR="00AC3F54" w:rsidRPr="00C467F9" w:rsidRDefault="00AC3F54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Informacje o wniesieniu i rozstrzygnięciu protestu Udzielający zamówienia niezwłocznie zamieszcza na tablicy ogłoszeń oraz na stronie internetowej.</w:t>
      </w:r>
    </w:p>
    <w:p w14:paraId="04A1B1BA" w14:textId="77777777" w:rsidR="00AC3F54" w:rsidRPr="00C467F9" w:rsidRDefault="00AC3F54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W przypadku uwzględnienia protestu komisja powtarza konkurs ofert.</w:t>
      </w:r>
    </w:p>
    <w:p w14:paraId="4A2BE3DE" w14:textId="77777777" w:rsidR="00AC3F54" w:rsidRPr="00C467F9" w:rsidRDefault="00AC3F54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lastRenderedPageBreak/>
        <w:t>Oferent biorący udział w postępowaniu może wnieść do Udzielającego zamówienia w terminie 7 dni od dnia ogłoszenia o rozstrzygnięciu postępowania odwołanie dotyczące rozstrzygnięcia postępowania. Odwołanie wniesione po terminie nie podlega rozpatrzeniu.</w:t>
      </w:r>
    </w:p>
    <w:p w14:paraId="10D19770" w14:textId="77777777" w:rsidR="00AC3F54" w:rsidRPr="00C467F9" w:rsidRDefault="00AC3F54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14:paraId="53AB6AB8" w14:textId="77777777" w:rsidR="00AC3F54" w:rsidRPr="00C467F9" w:rsidRDefault="00AC3F54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Odwołanie rozpatrywane jest w terminie 7 dni od daty jego otrzymania. Wniesienie odwołania wstrzymuje zawarcie umowy o udzielenie zamówienia na świadczenia zdrowotne do czasu jego rozpatrzenia.</w:t>
      </w:r>
    </w:p>
    <w:p w14:paraId="7229F62C" w14:textId="77777777" w:rsidR="00AC3F54" w:rsidRPr="00C467F9" w:rsidRDefault="00AC3F54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Po rozpatrzeniu odwołania Udzielający zamówienia zamieszcza informacje o sposobie jego rozstrzygnięcia na tablicy ogłoszeń oraz na stronie internetowej.</w:t>
      </w:r>
    </w:p>
    <w:p w14:paraId="4ED5F450" w14:textId="77777777" w:rsidR="00AC3F54" w:rsidRPr="00C467F9" w:rsidRDefault="00AC3F54">
      <w:pPr>
        <w:pStyle w:val="Akapitzlist"/>
        <w:ind w:left="426"/>
        <w:jc w:val="both"/>
        <w:rPr>
          <w:rFonts w:ascii="Arial" w:hAnsi="Arial" w:cs="Arial"/>
        </w:rPr>
      </w:pPr>
    </w:p>
    <w:p w14:paraId="010A847F" w14:textId="77777777" w:rsidR="00AC3F54" w:rsidRPr="00C467F9" w:rsidRDefault="00AC3F54">
      <w:pPr>
        <w:pStyle w:val="Akapitzlist1"/>
        <w:numPr>
          <w:ilvl w:val="0"/>
          <w:numId w:val="9"/>
        </w:numPr>
        <w:jc w:val="center"/>
        <w:rPr>
          <w:rFonts w:ascii="Arial" w:hAnsi="Arial" w:cs="Arial"/>
        </w:rPr>
      </w:pPr>
      <w:r w:rsidRPr="00C467F9">
        <w:rPr>
          <w:rFonts w:ascii="Arial" w:hAnsi="Arial" w:cs="Arial"/>
          <w:b/>
          <w:bCs/>
        </w:rPr>
        <w:t>Postanowienia końcowe</w:t>
      </w:r>
    </w:p>
    <w:p w14:paraId="0B89B10A" w14:textId="77777777" w:rsidR="00AC3F54" w:rsidRPr="00C467F9" w:rsidRDefault="00AC3F54">
      <w:pPr>
        <w:pStyle w:val="Akapitzlist1"/>
        <w:numPr>
          <w:ilvl w:val="3"/>
          <w:numId w:val="7"/>
        </w:numPr>
        <w:ind w:left="426" w:hanging="426"/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 xml:space="preserve">Czynności realizujące przedmiot niniejszego konkursu odbywają się z zachowaniem następujących </w:t>
      </w:r>
      <w:proofErr w:type="gramStart"/>
      <w:r w:rsidRPr="00C467F9">
        <w:rPr>
          <w:rFonts w:ascii="Arial" w:hAnsi="Arial" w:cs="Arial"/>
        </w:rPr>
        <w:t>przepisów :</w:t>
      </w:r>
      <w:proofErr w:type="gramEnd"/>
    </w:p>
    <w:p w14:paraId="3C598940" w14:textId="75A88382" w:rsidR="003062D1" w:rsidRPr="00C467F9" w:rsidRDefault="00AC3F54" w:rsidP="003062D1">
      <w:pPr>
        <w:pStyle w:val="Akapitzlist1"/>
        <w:numPr>
          <w:ilvl w:val="0"/>
          <w:numId w:val="6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 xml:space="preserve">ustawy z dnia 15 kwietnia 2011 r. o działalności leczniczej </w:t>
      </w:r>
      <w:r w:rsidR="003062D1" w:rsidRPr="00C467F9">
        <w:rPr>
          <w:rFonts w:ascii="Arial" w:hAnsi="Arial" w:cs="Arial"/>
        </w:rPr>
        <w:t>(</w:t>
      </w:r>
      <w:r w:rsidR="003062D1" w:rsidRPr="00C467F9">
        <w:rPr>
          <w:rStyle w:val="ng-binding"/>
          <w:rFonts w:ascii="Arial" w:hAnsi="Arial" w:cs="Arial"/>
        </w:rPr>
        <w:t>Dz.U.202</w:t>
      </w:r>
      <w:r w:rsidR="00C467F9">
        <w:rPr>
          <w:rStyle w:val="ng-binding"/>
          <w:rFonts w:ascii="Arial" w:hAnsi="Arial" w:cs="Arial"/>
        </w:rPr>
        <w:t>3 poz</w:t>
      </w:r>
      <w:r w:rsidR="003062D1" w:rsidRPr="00C467F9">
        <w:rPr>
          <w:rStyle w:val="ng-binding"/>
          <w:rFonts w:ascii="Arial" w:hAnsi="Arial" w:cs="Arial"/>
        </w:rPr>
        <w:t>.</w:t>
      </w:r>
      <w:r w:rsidR="00C467F9">
        <w:rPr>
          <w:rStyle w:val="ng-binding"/>
          <w:rFonts w:ascii="Arial" w:hAnsi="Arial" w:cs="Arial"/>
        </w:rPr>
        <w:t>991</w:t>
      </w:r>
      <w:r w:rsidR="003062D1" w:rsidRPr="00C467F9">
        <w:rPr>
          <w:rStyle w:val="ng-binding"/>
          <w:rFonts w:ascii="Arial" w:hAnsi="Arial" w:cs="Arial"/>
        </w:rPr>
        <w:t xml:space="preserve"> </w:t>
      </w:r>
      <w:proofErr w:type="spellStart"/>
      <w:r w:rsidR="003062D1" w:rsidRPr="00C467F9">
        <w:rPr>
          <w:rStyle w:val="ng-binding"/>
          <w:rFonts w:ascii="Arial" w:hAnsi="Arial" w:cs="Arial"/>
        </w:rPr>
        <w:t>t.j</w:t>
      </w:r>
      <w:proofErr w:type="spellEnd"/>
      <w:r w:rsidR="003062D1" w:rsidRPr="00C467F9">
        <w:rPr>
          <w:rStyle w:val="ng-binding"/>
          <w:rFonts w:ascii="Arial" w:hAnsi="Arial" w:cs="Arial"/>
        </w:rPr>
        <w:t>.</w:t>
      </w:r>
      <w:r w:rsidR="003062D1" w:rsidRPr="00C467F9">
        <w:rPr>
          <w:rFonts w:ascii="Arial" w:hAnsi="Arial" w:cs="Arial"/>
        </w:rPr>
        <w:t>)</w:t>
      </w:r>
    </w:p>
    <w:p w14:paraId="51F33F91" w14:textId="77777777" w:rsidR="00AC3F54" w:rsidRPr="00C467F9" w:rsidRDefault="00AC3F54" w:rsidP="003062D1">
      <w:pPr>
        <w:pStyle w:val="Akapitzlist1"/>
        <w:numPr>
          <w:ilvl w:val="0"/>
          <w:numId w:val="6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 xml:space="preserve">ustawy z dnia 27 sierpnia 2004 r. o świadczeniach opieki zdrowotnej finansowanych ze środków publicznych (t. j. Dz. U. z 2008 r. Nr 164, poz. 1027 z </w:t>
      </w:r>
      <w:proofErr w:type="spellStart"/>
      <w:r w:rsidRPr="00C467F9">
        <w:rPr>
          <w:rFonts w:ascii="Arial" w:hAnsi="Arial" w:cs="Arial"/>
        </w:rPr>
        <w:t>póź</w:t>
      </w:r>
      <w:proofErr w:type="spellEnd"/>
      <w:r w:rsidRPr="00C467F9">
        <w:rPr>
          <w:rFonts w:ascii="Arial" w:hAnsi="Arial" w:cs="Arial"/>
        </w:rPr>
        <w:t>. zm.),</w:t>
      </w:r>
    </w:p>
    <w:p w14:paraId="7BDA81A0" w14:textId="77777777" w:rsidR="00AC3F54" w:rsidRPr="00C467F9" w:rsidRDefault="00AC3F54">
      <w:pPr>
        <w:pStyle w:val="Akapitzlist1"/>
        <w:numPr>
          <w:ilvl w:val="0"/>
          <w:numId w:val="6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 xml:space="preserve">ustawy z dnia </w:t>
      </w:r>
      <w:r w:rsidR="003062D1" w:rsidRPr="00C467F9">
        <w:rPr>
          <w:rFonts w:ascii="Arial" w:hAnsi="Arial" w:cs="Arial"/>
        </w:rPr>
        <w:t>10 maja 2018</w:t>
      </w:r>
      <w:r w:rsidRPr="00C467F9">
        <w:rPr>
          <w:rFonts w:ascii="Arial" w:hAnsi="Arial" w:cs="Arial"/>
        </w:rPr>
        <w:t xml:space="preserve"> r. o ochronie danych osobowych (</w:t>
      </w:r>
      <w:proofErr w:type="spellStart"/>
      <w:r w:rsidRPr="00C467F9">
        <w:rPr>
          <w:rFonts w:ascii="Arial" w:hAnsi="Arial" w:cs="Arial"/>
        </w:rPr>
        <w:t>t.j</w:t>
      </w:r>
      <w:proofErr w:type="spellEnd"/>
      <w:r w:rsidRPr="00C467F9">
        <w:rPr>
          <w:rFonts w:ascii="Arial" w:hAnsi="Arial" w:cs="Arial"/>
        </w:rPr>
        <w:t>. Dz. U. z 20</w:t>
      </w:r>
      <w:r w:rsidR="003062D1" w:rsidRPr="00C467F9">
        <w:rPr>
          <w:rFonts w:ascii="Arial" w:hAnsi="Arial" w:cs="Arial"/>
        </w:rPr>
        <w:t>18.1781</w:t>
      </w:r>
      <w:r w:rsidRPr="00C467F9">
        <w:rPr>
          <w:rFonts w:ascii="Arial" w:hAnsi="Arial" w:cs="Arial"/>
        </w:rPr>
        <w:t>),</w:t>
      </w:r>
    </w:p>
    <w:p w14:paraId="08ABE32B" w14:textId="77777777" w:rsidR="003062D1" w:rsidRPr="00C467F9" w:rsidRDefault="003062D1" w:rsidP="003062D1">
      <w:pPr>
        <w:pStyle w:val="Tekstpodstawowy"/>
        <w:numPr>
          <w:ilvl w:val="0"/>
          <w:numId w:val="6"/>
        </w:numPr>
        <w:suppressAutoHyphens w:val="0"/>
        <w:autoSpaceDE/>
        <w:rPr>
          <w:sz w:val="22"/>
          <w:szCs w:val="22"/>
        </w:rPr>
      </w:pPr>
      <w:r w:rsidRPr="00C467F9">
        <w:rPr>
          <w:color w:val="212121"/>
          <w:sz w:val="22"/>
          <w:szCs w:val="22"/>
        </w:rPr>
        <w:t>rozporządzenie</w:t>
      </w:r>
      <w:r w:rsidRPr="00C467F9">
        <w:rPr>
          <w:sz w:val="22"/>
          <w:szCs w:val="22"/>
        </w:rPr>
        <w:t xml:space="preserve">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</w:t>
      </w:r>
    </w:p>
    <w:p w14:paraId="4536AED4" w14:textId="77777777" w:rsidR="00AC3F54" w:rsidRPr="00C467F9" w:rsidRDefault="00AC3F54">
      <w:pPr>
        <w:pStyle w:val="Akapitzlist1"/>
        <w:numPr>
          <w:ilvl w:val="0"/>
          <w:numId w:val="6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 xml:space="preserve">ustawy z dnia 5 grudnia 1996 r. o zawodach lekarza i lekarza dentysty (t. j. Dz. U. z </w:t>
      </w:r>
      <w:r w:rsidR="003062D1" w:rsidRPr="00C467F9">
        <w:rPr>
          <w:rFonts w:ascii="Arial" w:hAnsi="Arial" w:cs="Arial"/>
        </w:rPr>
        <w:t>2020.514</w:t>
      </w:r>
      <w:r w:rsidRPr="00C467F9">
        <w:rPr>
          <w:rFonts w:ascii="Arial" w:hAnsi="Arial" w:cs="Arial"/>
        </w:rPr>
        <w:t>),</w:t>
      </w:r>
    </w:p>
    <w:p w14:paraId="5DDDDC6C" w14:textId="77777777" w:rsidR="00AC3F54" w:rsidRPr="00C467F9" w:rsidRDefault="00AC3F54">
      <w:pPr>
        <w:pStyle w:val="Akapitzlist1"/>
        <w:numPr>
          <w:ilvl w:val="0"/>
          <w:numId w:val="6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 xml:space="preserve">kodeksu etyki lekarskiej, </w:t>
      </w:r>
    </w:p>
    <w:p w14:paraId="235DFA2C" w14:textId="77777777" w:rsidR="00AC3F54" w:rsidRPr="00C467F9" w:rsidRDefault="00AC3F54">
      <w:pPr>
        <w:pStyle w:val="Akapitzlist1"/>
        <w:numPr>
          <w:ilvl w:val="0"/>
          <w:numId w:val="6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warunków realizacji świadczeń zdrowotnych określonych w odpowiednich zarządzeniach Prezesa Narodowego Funduszu Zdrowia oraz rozporządzenia Ministra Zdrowia w sprawie świadczeń gwarantowanych,</w:t>
      </w:r>
    </w:p>
    <w:p w14:paraId="675322C7" w14:textId="77777777" w:rsidR="00AC3F54" w:rsidRPr="00C467F9" w:rsidRDefault="00AC3F54">
      <w:pPr>
        <w:pStyle w:val="Akapitzlist1"/>
        <w:numPr>
          <w:ilvl w:val="0"/>
          <w:numId w:val="6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innych powszechnie obowiązujących przepisów prawa z zakresu ochrony zdrowia,</w:t>
      </w:r>
    </w:p>
    <w:p w14:paraId="7B6A205B" w14:textId="77777777" w:rsidR="00AC3F54" w:rsidRPr="00C467F9" w:rsidRDefault="00AC3F54">
      <w:pPr>
        <w:pStyle w:val="Akapitzlist1"/>
        <w:numPr>
          <w:ilvl w:val="0"/>
          <w:numId w:val="6"/>
        </w:numPr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wewnętrznych regulaminów i procedur obowiązujących u Udzielającego zamówienia.</w:t>
      </w:r>
    </w:p>
    <w:p w14:paraId="31682AC3" w14:textId="77777777" w:rsidR="00AC3F54" w:rsidRPr="00C467F9" w:rsidRDefault="00AC3F54">
      <w:pPr>
        <w:pStyle w:val="Akapitzlist1"/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C467F9">
        <w:rPr>
          <w:rFonts w:ascii="Arial" w:hAnsi="Arial" w:cs="Arial"/>
        </w:rPr>
        <w:t>Udzielający zamówienia może odwołać konkurs w całości lub poszczególnych jego zakresach oraz przesunąć termin składania ofert bez podania przyczyny.</w:t>
      </w:r>
    </w:p>
    <w:p w14:paraId="043D3D4E" w14:textId="77777777" w:rsidR="00AC3F54" w:rsidRPr="00C467F9" w:rsidRDefault="00AC3F54">
      <w:pPr>
        <w:rPr>
          <w:rFonts w:ascii="Arial" w:hAnsi="Arial" w:cs="Arial"/>
        </w:rPr>
      </w:pPr>
    </w:p>
    <w:sectPr w:rsidR="00AC3F54" w:rsidRPr="00C467F9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5073" w14:textId="77777777" w:rsidR="00A55E4A" w:rsidRDefault="00A55E4A">
      <w:pPr>
        <w:spacing w:after="0" w:line="240" w:lineRule="auto"/>
      </w:pPr>
      <w:r>
        <w:separator/>
      </w:r>
    </w:p>
  </w:endnote>
  <w:endnote w:type="continuationSeparator" w:id="0">
    <w:p w14:paraId="0A644F6D" w14:textId="77777777" w:rsidR="00A55E4A" w:rsidRDefault="00A5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6507" w14:textId="77777777" w:rsidR="00AC3F54" w:rsidRDefault="00E3305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BF8FDAC" wp14:editId="6A28667B">
              <wp:simplePos x="0" y="0"/>
              <wp:positionH relativeFrom="page">
                <wp:posOffset>6588760</wp:posOffset>
              </wp:positionH>
              <wp:positionV relativeFrom="paragraph">
                <wp:posOffset>635</wp:posOffset>
              </wp:positionV>
              <wp:extent cx="70485" cy="169545"/>
              <wp:effectExtent l="6985" t="635" r="8255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062F6" w14:textId="77777777" w:rsidR="00AC3F54" w:rsidRDefault="00AC3F5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36643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8FD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.05pt;width:5.55pt;height:13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" stroked="f">
              <v:fill opacity="0"/>
              <v:textbox inset="0,0,0,0">
                <w:txbxContent>
                  <w:p w14:paraId="2AF062F6" w14:textId="77777777" w:rsidR="00AC3F54" w:rsidRDefault="00AC3F5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36643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9B72" w14:textId="77777777" w:rsidR="00AC3F54" w:rsidRDefault="00AC3F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56F02" w14:textId="77777777" w:rsidR="00A55E4A" w:rsidRDefault="00A55E4A">
      <w:pPr>
        <w:spacing w:after="0" w:line="240" w:lineRule="auto"/>
      </w:pPr>
      <w:r>
        <w:separator/>
      </w:r>
    </w:p>
  </w:footnote>
  <w:footnote w:type="continuationSeparator" w:id="0">
    <w:p w14:paraId="69485E60" w14:textId="77777777" w:rsidR="00A55E4A" w:rsidRDefault="00A55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ahoma" w:eastAsia="Times New Roman" w:hAnsi="Tahoma" w:cs="Tahoma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bCs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2946" w:hanging="36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AC70198"/>
    <w:multiLevelType w:val="hybridMultilevel"/>
    <w:tmpl w:val="0B6443E8"/>
    <w:lvl w:ilvl="0" w:tplc="95B241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32384D"/>
    <w:multiLevelType w:val="hybridMultilevel"/>
    <w:tmpl w:val="185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288767">
    <w:abstractNumId w:val="0"/>
  </w:num>
  <w:num w:numId="2" w16cid:durableId="292249095">
    <w:abstractNumId w:val="1"/>
  </w:num>
  <w:num w:numId="3" w16cid:durableId="1719237877">
    <w:abstractNumId w:val="2"/>
  </w:num>
  <w:num w:numId="4" w16cid:durableId="1743679714">
    <w:abstractNumId w:val="3"/>
  </w:num>
  <w:num w:numId="5" w16cid:durableId="653797256">
    <w:abstractNumId w:val="4"/>
  </w:num>
  <w:num w:numId="6" w16cid:durableId="8726412">
    <w:abstractNumId w:val="5"/>
  </w:num>
  <w:num w:numId="7" w16cid:durableId="1869945509">
    <w:abstractNumId w:val="6"/>
  </w:num>
  <w:num w:numId="8" w16cid:durableId="469595366">
    <w:abstractNumId w:val="7"/>
  </w:num>
  <w:num w:numId="9" w16cid:durableId="1099833061">
    <w:abstractNumId w:val="8"/>
  </w:num>
  <w:num w:numId="10" w16cid:durableId="749346858">
    <w:abstractNumId w:val="9"/>
  </w:num>
  <w:num w:numId="11" w16cid:durableId="1043407724">
    <w:abstractNumId w:val="10"/>
  </w:num>
  <w:num w:numId="12" w16cid:durableId="651787137">
    <w:abstractNumId w:val="11"/>
  </w:num>
  <w:num w:numId="13" w16cid:durableId="338626112">
    <w:abstractNumId w:val="12"/>
  </w:num>
  <w:num w:numId="14" w16cid:durableId="185489969">
    <w:abstractNumId w:val="13"/>
  </w:num>
  <w:num w:numId="15" w16cid:durableId="1919749657">
    <w:abstractNumId w:val="14"/>
  </w:num>
  <w:num w:numId="16" w16cid:durableId="7036030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633"/>
    <w:rsid w:val="0002506A"/>
    <w:rsid w:val="00037F68"/>
    <w:rsid w:val="000C022A"/>
    <w:rsid w:val="00114230"/>
    <w:rsid w:val="0012211A"/>
    <w:rsid w:val="00156E92"/>
    <w:rsid w:val="00192D86"/>
    <w:rsid w:val="002D69AD"/>
    <w:rsid w:val="003062D1"/>
    <w:rsid w:val="00336643"/>
    <w:rsid w:val="00386B8F"/>
    <w:rsid w:val="00397633"/>
    <w:rsid w:val="003A31A5"/>
    <w:rsid w:val="003B759B"/>
    <w:rsid w:val="006C4DA9"/>
    <w:rsid w:val="0073370A"/>
    <w:rsid w:val="00884C78"/>
    <w:rsid w:val="0095673A"/>
    <w:rsid w:val="00961D86"/>
    <w:rsid w:val="009A2478"/>
    <w:rsid w:val="00A4178E"/>
    <w:rsid w:val="00A55E4A"/>
    <w:rsid w:val="00AC3F54"/>
    <w:rsid w:val="00AF3DD5"/>
    <w:rsid w:val="00B82FE5"/>
    <w:rsid w:val="00C01DC3"/>
    <w:rsid w:val="00C224A3"/>
    <w:rsid w:val="00C37C60"/>
    <w:rsid w:val="00C467F9"/>
    <w:rsid w:val="00D02B96"/>
    <w:rsid w:val="00D96C1C"/>
    <w:rsid w:val="00E3305A"/>
    <w:rsid w:val="00EE4C20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668359"/>
  <w15:docId w15:val="{45B786C3-C070-4974-99A5-F7451D89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Tahoma" w:eastAsia="Times New Roman" w:hAnsi="Tahoma" w:cs="Tahoma"/>
    </w:rPr>
  </w:style>
  <w:style w:type="character" w:customStyle="1" w:styleId="WW8Num4z0">
    <w:name w:val="WW8Num4z0"/>
    <w:rPr>
      <w:rFonts w:cs="Times New Roman"/>
      <w:bCs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9z0">
    <w:name w:val="WW8Num9z0"/>
    <w:rPr>
      <w:rFonts w:cs="Times New Roman"/>
      <w:b/>
    </w:rPr>
  </w:style>
  <w:style w:type="character" w:customStyle="1" w:styleId="WW8Num9z1">
    <w:name w:val="WW8Num9z1"/>
    <w:rPr>
      <w:rFonts w:cs="Times New Roman"/>
      <w:b/>
      <w:bCs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  <w:bCs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3z1">
    <w:name w:val="WW8Num3z1"/>
    <w:rPr>
      <w:rFonts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cs="Times New Roman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  <w:rPr>
      <w:rFonts w:ascii="Calibri" w:eastAsia="Times New Roman" w:hAnsi="Calibri" w:cs="Calibri"/>
      <w:sz w:val="22"/>
      <w:szCs w:val="22"/>
    </w:rPr>
  </w:style>
  <w:style w:type="character" w:styleId="Numerstrony">
    <w:name w:val="page number"/>
    <w:basedOn w:val="Domylnaczcionkaakapitu1"/>
    <w:rPr>
      <w:rFonts w:cs="Times New Roman"/>
    </w:rPr>
  </w:style>
  <w:style w:type="character" w:customStyle="1" w:styleId="TekstpodstawowyZnak">
    <w:name w:val="Tekst podstawowy Znak"/>
    <w:basedOn w:val="Domylnaczcionkaakapitu1"/>
    <w:rPr>
      <w:rFonts w:ascii="Arial" w:eastAsia="Times New Roman" w:hAnsi="Arial" w:cs="Arial"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autoSpaceDE w:val="0"/>
      <w:spacing w:after="0" w:line="240" w:lineRule="auto"/>
      <w:jc w:val="both"/>
    </w:pPr>
    <w:rPr>
      <w:rFonts w:ascii="Arial" w:hAnsi="Arial" w:cs="Arial"/>
      <w:sz w:val="24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pPr>
      <w:ind w:left="720"/>
    </w:pPr>
    <w:rPr>
      <w:rFonts w:eastAsia="Calibri"/>
    </w:rPr>
  </w:style>
  <w:style w:type="paragraph" w:customStyle="1" w:styleId="Zawartoramki">
    <w:name w:val="Zawartość ramki"/>
    <w:basedOn w:val="Normalny"/>
  </w:style>
  <w:style w:type="character" w:customStyle="1" w:styleId="ng-binding">
    <w:name w:val="ng-binding"/>
    <w:rsid w:val="00E3305A"/>
  </w:style>
  <w:style w:type="paragraph" w:styleId="Tekstdymka">
    <w:name w:val="Balloon Text"/>
    <w:basedOn w:val="Normalny"/>
    <w:link w:val="TekstdymkaZnak"/>
    <w:uiPriority w:val="99"/>
    <w:semiHidden/>
    <w:unhideWhenUsed/>
    <w:rsid w:val="0011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23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1537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SPGOZ Szaflary</cp:lastModifiedBy>
  <cp:revision>13</cp:revision>
  <cp:lastPrinted>2020-07-30T15:12:00Z</cp:lastPrinted>
  <dcterms:created xsi:type="dcterms:W3CDTF">2020-06-26T11:36:00Z</dcterms:created>
  <dcterms:modified xsi:type="dcterms:W3CDTF">2023-12-15T19:53:00Z</dcterms:modified>
</cp:coreProperties>
</file>